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Default="004D21D2">
      <w:r>
        <w:br w:type="page"/>
      </w:r>
    </w:p>
    <w:p w:rsidR="006F486F" w:rsidRDefault="006F486F" w:rsidP="006F486F">
      <w:pPr>
        <w:jc w:val="center"/>
        <w:rPr>
          <w:rFonts w:ascii="Times New Roman" w:hAnsi="Times New Roman" w:cs="Times New Roman"/>
          <w:sz w:val="36"/>
          <w:szCs w:val="36"/>
        </w:rPr>
      </w:pPr>
      <w:r>
        <w:rPr>
          <w:rFonts w:ascii="Times New Roman" w:hAnsi="Times New Roman" w:cs="Times New Roman"/>
          <w:sz w:val="36"/>
          <w:szCs w:val="36"/>
        </w:rPr>
        <w:lastRenderedPageBreak/>
        <w:t>Table of Contents</w:t>
      </w:r>
    </w:p>
    <w:p w:rsidR="006F486F" w:rsidRDefault="006F486F" w:rsidP="006F486F">
      <w:pPr>
        <w:jc w:val="center"/>
        <w:rPr>
          <w:rFonts w:ascii="Times New Roman" w:hAnsi="Times New Roman" w:cs="Times New Roman"/>
          <w:sz w:val="36"/>
          <w:szCs w:val="36"/>
        </w:rPr>
      </w:pPr>
    </w:p>
    <w:p w:rsidR="006F486F" w:rsidRPr="006F486F" w:rsidRDefault="00074979" w:rsidP="006F486F">
      <w:pPr>
        <w:pStyle w:val="TOC1"/>
        <w:numPr>
          <w:ilvl w:val="0"/>
          <w:numId w:val="7"/>
        </w:numPr>
        <w:rPr>
          <w:rFonts w:ascii="Times New Roman" w:hAnsi="Times New Roman"/>
          <w:bCs/>
          <w:sz w:val="28"/>
          <w:szCs w:val="28"/>
        </w:rPr>
      </w:pPr>
      <w:r>
        <w:rPr>
          <w:rFonts w:ascii="Times New Roman" w:hAnsi="Times New Roman"/>
          <w:bCs/>
          <w:sz w:val="28"/>
          <w:szCs w:val="28"/>
        </w:rPr>
        <w:t>Overview</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1"/>
        <w:numPr>
          <w:ilvl w:val="0"/>
          <w:numId w:val="7"/>
        </w:numPr>
        <w:rPr>
          <w:rFonts w:ascii="Times New Roman" w:hAnsi="Times New Roman"/>
          <w:sz w:val="28"/>
          <w:szCs w:val="28"/>
        </w:rPr>
      </w:pPr>
      <w:r>
        <w:rPr>
          <w:rFonts w:ascii="Times New Roman" w:hAnsi="Times New Roman"/>
          <w:bCs/>
          <w:sz w:val="28"/>
          <w:szCs w:val="28"/>
        </w:rPr>
        <w:t>Getting Started</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Creation</w:t>
      </w:r>
      <w:r w:rsidR="006F486F" w:rsidRPr="006F486F">
        <w:rPr>
          <w:rFonts w:ascii="Times New Roman" w:hAnsi="Times New Roman"/>
          <w:sz w:val="28"/>
          <w:szCs w:val="28"/>
        </w:rPr>
        <w:ptab w:relativeTo="margin" w:alignment="right" w:leader="dot"/>
      </w:r>
      <w:r w:rsidR="009E01E2">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Maintenance</w:t>
      </w:r>
      <w:r w:rsidR="006F486F" w:rsidRPr="006F486F">
        <w:rPr>
          <w:rFonts w:ascii="Times New Roman" w:hAnsi="Times New Roman"/>
          <w:sz w:val="28"/>
          <w:szCs w:val="28"/>
        </w:rPr>
        <w:ptab w:relativeTo="margin" w:alignment="right" w:leader="dot"/>
      </w:r>
      <w:r w:rsidR="00754991">
        <w:rPr>
          <w:rFonts w:ascii="Times New Roman" w:hAnsi="Times New Roman"/>
          <w:sz w:val="28"/>
          <w:szCs w:val="28"/>
        </w:rPr>
        <w:t>4</w:t>
      </w:r>
    </w:p>
    <w:p w:rsidR="006F486F" w:rsidRDefault="00074979" w:rsidP="00FF13E6">
      <w:pPr>
        <w:pStyle w:val="TOC2"/>
        <w:numPr>
          <w:ilvl w:val="0"/>
          <w:numId w:val="7"/>
        </w:numPr>
        <w:rPr>
          <w:rFonts w:ascii="Times New Roman" w:hAnsi="Times New Roman"/>
          <w:bCs/>
          <w:sz w:val="28"/>
          <w:szCs w:val="28"/>
        </w:rPr>
      </w:pPr>
      <w:r>
        <w:rPr>
          <w:rFonts w:ascii="Times New Roman" w:hAnsi="Times New Roman"/>
          <w:sz w:val="28"/>
          <w:szCs w:val="28"/>
        </w:rPr>
        <w:t>Maintaining Settings</w:t>
      </w:r>
      <w:r w:rsidR="006F486F" w:rsidRPr="006F486F">
        <w:rPr>
          <w:rFonts w:ascii="Times New Roman" w:hAnsi="Times New Roman"/>
          <w:sz w:val="28"/>
          <w:szCs w:val="28"/>
        </w:rPr>
        <w:ptab w:relativeTo="margin" w:alignment="right" w:leader="dot"/>
      </w:r>
      <w:r w:rsidR="003B52A1">
        <w:rPr>
          <w:rFonts w:ascii="Times New Roman" w:hAnsi="Times New Roman"/>
          <w:sz w:val="28"/>
          <w:szCs w:val="28"/>
        </w:rPr>
        <w:t>6</w:t>
      </w:r>
    </w:p>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Pr="00FF13E6" w:rsidRDefault="00FF13E6" w:rsidP="00FF13E6"/>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Overview</w:t>
      </w:r>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Getting Started</w:t>
      </w:r>
    </w:p>
    <w:p w:rsidR="004D21D2" w:rsidRPr="003A0BF4" w:rsidRDefault="004D21D2" w:rsidP="004D21D2"/>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exit the application, select the “Exit Application” button and select “Yes”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Creation</w:t>
      </w:r>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Create New Character button in the start or pause menu, the user will be directed to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Uploading an Avatar</w:t>
      </w:r>
    </w:p>
    <w:p w:rsidR="00332E5F" w:rsidRDefault="00332E5F"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In order to upload an avatar image, the user clicks on the avatar image (see below) to display a popup.</w:t>
      </w:r>
    </w:p>
    <w:p w:rsidR="00585600" w:rsidRDefault="00585600" w:rsidP="00332E5F">
      <w:pPr>
        <w:pStyle w:val="ListParagraph"/>
        <w:ind w:left="1800"/>
        <w:rPr>
          <w:rFonts w:ascii="Times New Roman" w:hAnsi="Times New Roman" w:cs="Times New Roman"/>
          <w:sz w:val="24"/>
          <w:szCs w:val="24"/>
        </w:rPr>
      </w:pPr>
    </w:p>
    <w:p w:rsidR="00585600" w:rsidRPr="00332E5F" w:rsidRDefault="00585600" w:rsidP="00332E5F">
      <w:pPr>
        <w:pStyle w:val="ListParagraph"/>
        <w:ind w:left="1800"/>
        <w:rPr>
          <w:rFonts w:ascii="Times New Roman" w:hAnsi="Times New Roman" w:cs="Times New Roman"/>
          <w:sz w:val="24"/>
          <w:szCs w:val="24"/>
        </w:rPr>
      </w:pPr>
      <w:r w:rsidRPr="00585600">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0" y="0"/>
            <wp:positionH relativeFrom="column">
              <wp:posOffset>333375</wp:posOffset>
            </wp:positionH>
            <wp:positionV relativeFrom="paragraph">
              <wp:posOffset>0</wp:posOffset>
            </wp:positionV>
            <wp:extent cx="5943600" cy="27882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p>
    <w:p w:rsidR="00ED19CB" w:rsidRDefault="00332E5F" w:rsidP="0065746F">
      <w:pPr>
        <w:ind w:left="1440"/>
        <w:rPr>
          <w:rFonts w:ascii="Times New Roman" w:hAnsi="Times New Roman" w:cs="Times New Roman"/>
          <w:sz w:val="24"/>
          <w:szCs w:val="24"/>
        </w:rPr>
      </w:pPr>
      <w:r>
        <w:rPr>
          <w:rFonts w:ascii="Times New Roman" w:hAnsi="Times New Roman" w:cs="Times New Roman"/>
          <w:sz w:val="24"/>
          <w:szCs w:val="24"/>
        </w:rPr>
        <w:t>Within this popup, the user can either upload an avatar image from a URL or from a local file on his or her device.</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42374F" w:rsidP="00332E5F">
      <w:pPr>
        <w:ind w:left="1440"/>
        <w:rPr>
          <w:rFonts w:ascii="Times New Roman" w:hAnsi="Times New Roman" w:cs="Times New Roman"/>
          <w:sz w:val="24"/>
          <w:szCs w:val="24"/>
        </w:rPr>
      </w:pPr>
      <w:r w:rsidRPr="00585600">
        <w:rPr>
          <w:rFonts w:ascii="Times New Roman" w:hAnsi="Times New Roman" w:cs="Times New Roman"/>
          <w:noProof/>
          <w:sz w:val="24"/>
          <w:szCs w:val="24"/>
        </w:rPr>
        <w:drawing>
          <wp:anchor distT="0" distB="0" distL="114300" distR="114300" simplePos="0" relativeHeight="251677696" behindDoc="0" locked="0" layoutInCell="1" allowOverlap="1" wp14:anchorId="22BB633B" wp14:editId="09DA9BEA">
            <wp:simplePos x="0" y="0"/>
            <wp:positionH relativeFrom="column">
              <wp:posOffset>695325</wp:posOffset>
            </wp:positionH>
            <wp:positionV relativeFrom="paragraph">
              <wp:posOffset>476250</wp:posOffset>
            </wp:positionV>
            <wp:extent cx="5943600" cy="29730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anchor>
        </w:drawing>
      </w:r>
      <w:r w:rsidR="00332E5F">
        <w:rPr>
          <w:rFonts w:ascii="Times New Roman" w:hAnsi="Times New Roman" w:cs="Times New Roman"/>
          <w:sz w:val="24"/>
          <w:szCs w:val="24"/>
        </w:rPr>
        <w:t>Alternatively, the user can exit out of the uploading process by selecting the Cancel Upload button.</w:t>
      </w:r>
    </w:p>
    <w:p w:rsidR="000C0B65" w:rsidRDefault="000C0B65" w:rsidP="0065746F">
      <w:pPr>
        <w:ind w:left="1440"/>
        <w:rPr>
          <w:rFonts w:ascii="Times New Roman" w:hAnsi="Times New Roman" w:cs="Times New Roman"/>
          <w:sz w:val="24"/>
          <w:szCs w:val="24"/>
        </w:rPr>
      </w:pPr>
    </w:p>
    <w:p w:rsidR="004D21D2" w:rsidRDefault="0042374F" w:rsidP="0065746F">
      <w:pPr>
        <w:ind w:left="1440"/>
        <w:rPr>
          <w:rFonts w:ascii="Times New Roman" w:hAnsi="Times New Roman" w:cs="Times New Roman"/>
          <w:sz w:val="24"/>
          <w:szCs w:val="24"/>
        </w:rPr>
      </w:pPr>
      <w:r w:rsidRPr="00E00223">
        <w:rPr>
          <w:noProof/>
        </w:rPr>
        <w:lastRenderedPageBreak/>
        <w:drawing>
          <wp:anchor distT="0" distB="0" distL="114300" distR="114300" simplePos="0" relativeHeight="251662336" behindDoc="0" locked="0" layoutInCell="1" allowOverlap="1" wp14:anchorId="7980C783" wp14:editId="5C72D32A">
            <wp:simplePos x="0" y="0"/>
            <wp:positionH relativeFrom="column">
              <wp:posOffset>209550</wp:posOffset>
            </wp:positionH>
            <wp:positionV relativeFrom="paragraph">
              <wp:posOffset>323850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332E5F" w:rsidRDefault="000C0B65" w:rsidP="0065746F">
      <w:pPr>
        <w:ind w:left="1440"/>
        <w:rPr>
          <w:rFonts w:ascii="Times New Roman" w:hAnsi="Times New Roman" w:cs="Times New Roman"/>
          <w:sz w:val="24"/>
          <w:szCs w:val="24"/>
        </w:rPr>
      </w:pPr>
      <w:r w:rsidRPr="00E00223">
        <w:rPr>
          <w:noProof/>
        </w:rPr>
        <w:drawing>
          <wp:inline distT="0" distB="0" distL="0" distR="0" wp14:anchorId="1A51325A" wp14:editId="38057286">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 Race and </w:t>
      </w:r>
      <w:proofErr w:type="spellStart"/>
      <w:r>
        <w:rPr>
          <w:rFonts w:ascii="Times New Roman" w:hAnsi="Times New Roman" w:cs="Times New Roman"/>
          <w:sz w:val="24"/>
          <w:szCs w:val="24"/>
        </w:rPr>
        <w:t>Subrace</w:t>
      </w:r>
      <w:proofErr w:type="spellEnd"/>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selected race has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then select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72215" cy="800212"/>
                    </a:xfrm>
                    <a:prstGeom prst="rect">
                      <a:avLst/>
                    </a:prstGeom>
                  </pic:spPr>
                </pic:pic>
              </a:graphicData>
            </a:graphic>
          </wp:inline>
        </w:drawing>
      </w:r>
    </w:p>
    <w:p w:rsidR="002A2026" w:rsidRDefault="002A2026" w:rsidP="002A202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Ability Scores</w:t>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 next main part of the character creation process is to enter the starting ability scores of the character, which represent different stats (such as strength, wisdom, charisma, etc.).</w:t>
      </w:r>
    </w:p>
    <w:p w:rsidR="002A41E4" w:rsidRDefault="002A41E4" w:rsidP="002A41E4">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There are two ways in which users can maintain ability scores:</w:t>
      </w:r>
    </w:p>
    <w:p w:rsidR="00585600" w:rsidRDefault="000F0F10" w:rsidP="00585600">
      <w:pPr>
        <w:pStyle w:val="ListParagraph"/>
        <w:numPr>
          <w:ilvl w:val="0"/>
          <w:numId w:val="15"/>
        </w:numPr>
        <w:rPr>
          <w:rFonts w:ascii="Times New Roman" w:hAnsi="Times New Roman" w:cs="Times New Roman"/>
          <w:sz w:val="24"/>
          <w:szCs w:val="24"/>
        </w:rPr>
      </w:pPr>
      <w:bookmarkStart w:id="0" w:name="_GoBack"/>
      <w:r w:rsidRPr="000F0F10">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10A9DB69" wp14:editId="5F530E81">
            <wp:simplePos x="0" y="0"/>
            <wp:positionH relativeFrom="column">
              <wp:posOffset>523875</wp:posOffset>
            </wp:positionH>
            <wp:positionV relativeFrom="paragraph">
              <wp:posOffset>504825</wp:posOffset>
            </wp:positionV>
            <wp:extent cx="5943600" cy="33350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anchor>
        </w:drawing>
      </w:r>
      <w:bookmarkEnd w:id="0"/>
      <w:r w:rsidR="002A41E4">
        <w:rPr>
          <w:rFonts w:ascii="Times New Roman" w:hAnsi="Times New Roman" w:cs="Times New Roman"/>
          <w:sz w:val="24"/>
          <w:szCs w:val="24"/>
        </w:rPr>
        <w:t>Roll for Stats</w:t>
      </w:r>
      <w:r w:rsidR="00585600">
        <w:rPr>
          <w:rFonts w:ascii="Times New Roman" w:hAnsi="Times New Roman" w:cs="Times New Roman"/>
          <w:sz w:val="24"/>
          <w:szCs w:val="24"/>
        </w:rPr>
        <w:br/>
      </w:r>
      <w:r w:rsidR="00585600">
        <w:rPr>
          <w:rFonts w:ascii="Times New Roman" w:hAnsi="Times New Roman" w:cs="Times New Roman"/>
          <w:sz w:val="24"/>
          <w:szCs w:val="24"/>
        </w:rPr>
        <w:br/>
      </w: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The “Roll for Stats” method of assigning ability scores acts as the name suggests, in that the Reroll button can be used to perform dice rolls, and the results of the rolls can then be assigned to a particular stat. The user is able to decide which role can be used for a particular stat, which is especially useful if he or she is looking to make a particular build.</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To assign an ability to a corresponding roll, select the desired dropdown (depicted above) and select the ability to be used for that certain score.</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Each ability can only be assigned once, and all abilities must be used.</w:t>
      </w:r>
    </w:p>
    <w:p w:rsidR="00585600" w:rsidRDefault="00585600" w:rsidP="00585600">
      <w:pPr>
        <w:pStyle w:val="ListParagraph"/>
        <w:ind w:left="2160"/>
        <w:rPr>
          <w:rFonts w:ascii="Times New Roman" w:hAnsi="Times New Roman" w:cs="Times New Roman"/>
          <w:sz w:val="24"/>
          <w:szCs w:val="24"/>
        </w:rPr>
      </w:pPr>
    </w:p>
    <w:p w:rsidR="002A41E4"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If an ability is selected, but it is already in use, the dropdown which already contained the ability will be reset.</w:t>
      </w:r>
      <w:r>
        <w:rPr>
          <w:rFonts w:ascii="Times New Roman" w:hAnsi="Times New Roman" w:cs="Times New Roman"/>
          <w:sz w:val="24"/>
          <w:szCs w:val="24"/>
        </w:rPr>
        <w:br/>
      </w:r>
    </w:p>
    <w:p w:rsidR="002A41E4" w:rsidRDefault="002A41E4" w:rsidP="007D39F2">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Point-Buy Calculator</w:t>
      </w:r>
      <w:r w:rsidR="007D39F2">
        <w:rPr>
          <w:rFonts w:ascii="Times New Roman" w:hAnsi="Times New Roman" w:cs="Times New Roman"/>
          <w:sz w:val="24"/>
          <w:szCs w:val="24"/>
        </w:rPr>
        <w:br/>
      </w:r>
      <w:r w:rsidR="007D39F2">
        <w:rPr>
          <w:rFonts w:ascii="Times New Roman" w:hAnsi="Times New Roman" w:cs="Times New Roman"/>
          <w:sz w:val="24"/>
          <w:szCs w:val="24"/>
        </w:rPr>
        <w:br/>
      </w:r>
      <w:r w:rsidR="007D39F2" w:rsidRPr="007D39F2">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0" y="0"/>
            <wp:positionH relativeFrom="column">
              <wp:posOffset>276225</wp:posOffset>
            </wp:positionH>
            <wp:positionV relativeFrom="paragraph">
              <wp:posOffset>0</wp:posOffset>
            </wp:positionV>
            <wp:extent cx="5943600" cy="32727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7D39F2">
        <w:rPr>
          <w:rFonts w:ascii="Times New Roman" w:hAnsi="Times New Roman" w:cs="Times New Roman"/>
          <w:sz w:val="24"/>
          <w:szCs w:val="24"/>
        </w:rPr>
        <w:br/>
      </w:r>
    </w:p>
    <w:p w:rsidR="00ED6815" w:rsidRDefault="00ED6815"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Point-Buy Calculator allows for a more in-depth way for allocating ability scores. With this mode, the user begins </w:t>
      </w:r>
      <w:r w:rsidR="007D39F2">
        <w:rPr>
          <w:rFonts w:ascii="Times New Roman" w:hAnsi="Times New Roman" w:cs="Times New Roman"/>
          <w:sz w:val="24"/>
          <w:szCs w:val="24"/>
        </w:rPr>
        <w:t>with 27 points to allocate, and each ability starts with a base of 8 points. The user can “spend” the points given to him or her to increase the score of a particular ability, but the user can only spend an amount of points less than or equal to 27.</w:t>
      </w:r>
    </w:p>
    <w:p w:rsidR="007D39F2" w:rsidRDefault="007D39F2" w:rsidP="00ED6815">
      <w:pPr>
        <w:pStyle w:val="ListParagraph"/>
        <w:ind w:left="2160"/>
        <w:rPr>
          <w:rFonts w:ascii="Times New Roman" w:hAnsi="Times New Roman" w:cs="Times New Roman"/>
          <w:sz w:val="24"/>
          <w:szCs w:val="24"/>
        </w:rPr>
      </w:pPr>
    </w:p>
    <w:p w:rsidR="007D39F2" w:rsidRDefault="007D39F2"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In order to allocate points, select the dropdown which corresponds to the ability whose score should be increased and select the desired value for the ability. These values can be adjusted in any order, and so long as the user has a number of remaining points greater than or equal to zero, he or she will be able to confirm the character when the Confirm Character button is selected.</w:t>
      </w:r>
    </w:p>
    <w:p w:rsid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 xml:space="preserve">Note that for both ways to edit ability scores, there is a racial modifier. This portion is based on the selected race and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which were maintained in the Character Information section.</w:t>
      </w:r>
    </w:p>
    <w:p w:rsidR="007D39F2" w:rsidRP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Note: The ability scores which will be saved with the character are those which are in the last method the user used to calculate his or her ability scores (i.e., if the user is in the “Roll for Stats” mode, then the ability scores in the “Roll for Stats” mode will be saved, regardless of whether the user entered information in the “Point-Buy Calculator” mode.</w:t>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Default="00140204" w:rsidP="00140204">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To confirm the character creation process, select the Confirm Character button and select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xml:space="preserve"> in the popup which displays to confirm the character.</w:t>
      </w:r>
    </w:p>
    <w:p w:rsidR="00E4405E" w:rsidRDefault="00E4405E" w:rsidP="00140204">
      <w:pPr>
        <w:pStyle w:val="ListParagraph"/>
        <w:ind w:left="1800"/>
        <w:rPr>
          <w:rFonts w:ascii="Times New Roman" w:hAnsi="Times New Roman" w:cs="Times New Roman"/>
          <w:sz w:val="24"/>
          <w:szCs w:val="24"/>
        </w:rPr>
      </w:pPr>
      <w:r w:rsidRPr="00E4405E">
        <w:rPr>
          <w:rFonts w:ascii="Times New Roman" w:hAnsi="Times New Roman" w:cs="Times New Roman"/>
          <w:noProof/>
          <w:sz w:val="24"/>
          <w:szCs w:val="24"/>
        </w:rPr>
        <w:drawing>
          <wp:anchor distT="0" distB="0" distL="114300" distR="114300" simplePos="0" relativeHeight="251676672" behindDoc="0" locked="0" layoutInCell="1" allowOverlap="1" wp14:anchorId="02CB44B2" wp14:editId="4B170933">
            <wp:simplePos x="0" y="0"/>
            <wp:positionH relativeFrom="column">
              <wp:posOffset>247650</wp:posOffset>
            </wp:positionH>
            <wp:positionV relativeFrom="paragraph">
              <wp:posOffset>193040</wp:posOffset>
            </wp:positionV>
            <wp:extent cx="5943600" cy="27965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anchor>
        </w:drawing>
      </w:r>
    </w:p>
    <w:p w:rsidR="00E4405E" w:rsidRPr="00140204" w:rsidRDefault="00E4405E" w:rsidP="00140204">
      <w:pPr>
        <w:pStyle w:val="ListParagraph"/>
        <w:ind w:left="1800"/>
        <w:rPr>
          <w:rFonts w:ascii="Times New Roman" w:hAnsi="Times New Roman" w:cs="Times New Roman"/>
          <w:sz w:val="24"/>
          <w:szCs w:val="24"/>
        </w:rPr>
      </w:pPr>
      <w:r w:rsidRPr="00CF0C9E">
        <w:rPr>
          <w:noProof/>
        </w:rPr>
        <w:drawing>
          <wp:anchor distT="0" distB="0" distL="114300" distR="114300" simplePos="0" relativeHeight="251665408" behindDoc="0" locked="0" layoutInCell="1" allowOverlap="1" wp14:anchorId="184BAB4A" wp14:editId="29F70409">
            <wp:simplePos x="0" y="0"/>
            <wp:positionH relativeFrom="column">
              <wp:posOffset>609600</wp:posOffset>
            </wp:positionH>
            <wp:positionV relativeFrom="paragraph">
              <wp:posOffset>3055620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p>
    <w:p w:rsidR="000C0B65" w:rsidRDefault="000C0B65" w:rsidP="0065746F">
      <w:pPr>
        <w:ind w:left="1440"/>
        <w:rPr>
          <w:rFonts w:ascii="Times New Roman" w:hAnsi="Times New Roman" w:cs="Times New Roman"/>
          <w:sz w:val="24"/>
          <w:szCs w:val="24"/>
        </w:rPr>
      </w:pPr>
    </w:p>
    <w:p w:rsidR="00950313" w:rsidRDefault="00950313" w:rsidP="00950313">
      <w:pPr>
        <w:ind w:left="1440"/>
        <w:rPr>
          <w:rFonts w:ascii="Times New Roman" w:hAnsi="Times New Roman" w:cs="Times New Roman"/>
          <w:sz w:val="24"/>
          <w:szCs w:val="24"/>
        </w:rPr>
      </w:pPr>
      <w:r>
        <w:rPr>
          <w:rFonts w:ascii="Times New Roman" w:hAnsi="Times New Roman" w:cs="Times New Roman"/>
          <w:sz w:val="24"/>
          <w:szCs w:val="24"/>
        </w:rPr>
        <w:t>Note: In addition to the prerequisites set by the ability scores, the user is required to enter a name for the character in order to confirm character creation and save the character.</w:t>
      </w:r>
    </w:p>
    <w:p w:rsidR="00950313" w:rsidRPr="0065746F" w:rsidRDefault="00E4405E" w:rsidP="00950313">
      <w:pPr>
        <w:ind w:left="1440"/>
        <w:rPr>
          <w:rFonts w:ascii="Times New Roman" w:hAnsi="Times New Roman" w:cs="Times New Roman"/>
          <w:sz w:val="24"/>
          <w:szCs w:val="24"/>
        </w:rPr>
      </w:pPr>
      <w:r>
        <w:rPr>
          <w:rFonts w:ascii="Times New Roman" w:hAnsi="Times New Roman" w:cs="Times New Roman"/>
          <w:sz w:val="24"/>
          <w:szCs w:val="24"/>
        </w:rPr>
        <w:t xml:space="preserve">Once the user selects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the character will be saved, and the user will be redirected to a new set of screens which will be used for maintaining the character from this point on.</w:t>
      </w:r>
    </w:p>
    <w:p w:rsidR="00B92932" w:rsidRDefault="00074979" w:rsidP="00B9293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Maintenance</w:t>
      </w:r>
    </w:p>
    <w:p w:rsidR="00C9192E" w:rsidRDefault="00C9192E" w:rsidP="00C9192E"/>
    <w:p w:rsidR="00C9192E" w:rsidRDefault="00C9192E" w:rsidP="00C9192E">
      <w:pPr>
        <w:ind w:left="1080"/>
        <w:rPr>
          <w:rFonts w:ascii="Times New Roman" w:hAnsi="Times New Roman" w:cs="Times New Roman"/>
          <w:sz w:val="24"/>
          <w:szCs w:val="24"/>
        </w:rPr>
      </w:pPr>
      <w:r>
        <w:rPr>
          <w:rFonts w:ascii="Times New Roman" w:hAnsi="Times New Roman" w:cs="Times New Roman"/>
          <w:sz w:val="24"/>
          <w:szCs w:val="24"/>
        </w:rPr>
        <w:lastRenderedPageBreak/>
        <w:t>Maintenance of the character after the character creation phase is performed within the below “hub” of screens, which allows for the viewing and editing of the following information:</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Character Overview – character information (such as class, name, race, height, age, alignment, etc.)</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Spells – screen in which the user can view known spells and view and add unknown spells (according to restrictions imposed by the Dungeons &amp; Dragons 5</w:t>
      </w:r>
      <w:r w:rsidRPr="00C9192E">
        <w:rPr>
          <w:rFonts w:ascii="Times New Roman" w:hAnsi="Times New Roman" w:cs="Times New Roman"/>
          <w:sz w:val="24"/>
          <w:szCs w:val="24"/>
          <w:vertAlign w:val="superscript"/>
        </w:rPr>
        <w:t>th</w:t>
      </w:r>
      <w:r>
        <w:rPr>
          <w:rFonts w:ascii="Times New Roman" w:hAnsi="Times New Roman" w:cs="Times New Roman"/>
          <w:sz w:val="24"/>
          <w:szCs w:val="24"/>
        </w:rPr>
        <w:t xml:space="preserve"> Edition format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Proficiencies – </w:t>
      </w:r>
      <w:r w:rsidR="00991AAD">
        <w:rPr>
          <w:rFonts w:ascii="Times New Roman" w:hAnsi="Times New Roman" w:cs="Times New Roman"/>
          <w:sz w:val="24"/>
          <w:szCs w:val="24"/>
        </w:rPr>
        <w:t xml:space="preserve">screen in which the user can view, add, and remove character proficiencies, which are bonuses to certain aspects of the character (such as </w:t>
      </w:r>
      <w:proofErr w:type="spellStart"/>
      <w:r w:rsidR="00991AAD">
        <w:rPr>
          <w:rFonts w:ascii="Times New Roman" w:hAnsi="Times New Roman" w:cs="Times New Roman"/>
          <w:sz w:val="24"/>
          <w:szCs w:val="24"/>
        </w:rPr>
        <w:t>lockpicking</w:t>
      </w:r>
      <w:proofErr w:type="spellEnd"/>
      <w:r w:rsidR="00991AAD">
        <w:rPr>
          <w:rFonts w:ascii="Times New Roman" w:hAnsi="Times New Roman" w:cs="Times New Roman"/>
          <w:sz w:val="24"/>
          <w:szCs w:val="24"/>
        </w:rPr>
        <w: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Combat – allows the user to view and edit combat-related information (such as will, armor class (AC), base attack bonus, etc.)</w:t>
      </w:r>
      <w:r w:rsidR="00173D07">
        <w:rPr>
          <w:rFonts w:ascii="Times New Roman" w:hAnsi="Times New Roman" w:cs="Times New Roman"/>
          <w:sz w:val="24"/>
          <w:szCs w:val="24"/>
        </w:rPr>
        <w:t>, as well as equipped weapons, armor, and attuned items from the character’s inventory</w:t>
      </w:r>
    </w:p>
    <w:p w:rsidR="00C9192E"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Feats – </w:t>
      </w:r>
      <w:r w:rsidR="00310B35">
        <w:rPr>
          <w:rFonts w:ascii="Times New Roman" w:hAnsi="Times New Roman" w:cs="Times New Roman"/>
          <w:sz w:val="24"/>
          <w:szCs w:val="24"/>
        </w:rPr>
        <w:t>screen in which the user can maintain character feats, which are essentially special talents that differentiate the character from others</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Notes – allows for the user to add in notes about the character’s background, or information relating to the session the character is being used in</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Inventory – screen which allows for users to view and maintain both coinage (the amount of money the character has on his or her person), as well as the maintenance of the weapons, armor, potions, vehicles, and other categories of items which comprise the inventory of the character</w:t>
      </w:r>
    </w:p>
    <w:p w:rsidR="00310B35" w:rsidRPr="00C9192E" w:rsidRDefault="00310B35"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Dice roller – screen in which the user can simulate dice rolls by entering the sides on the dice and the number of dice being rolled</w:t>
      </w:r>
    </w:p>
    <w:p w:rsidR="00B92932" w:rsidRDefault="00B92932" w:rsidP="00B92932"/>
    <w:p w:rsidR="009B6605" w:rsidRDefault="00140204" w:rsidP="00074979">
      <w:pPr>
        <w:ind w:left="1440"/>
        <w:rPr>
          <w:rFonts w:ascii="Times New Roman" w:hAnsi="Times New Roman" w:cs="Times New Roman"/>
          <w:sz w:val="24"/>
          <w:szCs w:val="24"/>
        </w:rPr>
      </w:pPr>
      <w:r w:rsidRPr="00CF0C9E">
        <w:rPr>
          <w:noProof/>
        </w:rPr>
        <w:drawing>
          <wp:anchor distT="0" distB="0" distL="114300" distR="114300" simplePos="0" relativeHeight="251666432" behindDoc="0" locked="0" layoutInCell="1" allowOverlap="1" wp14:anchorId="1C76ED9A" wp14:editId="1985F5C7">
            <wp:simplePos x="0" y="0"/>
            <wp:positionH relativeFrom="column">
              <wp:posOffset>247650</wp:posOffset>
            </wp:positionH>
            <wp:positionV relativeFrom="paragraph">
              <wp:posOffset>0</wp:posOffset>
            </wp:positionV>
            <wp:extent cx="5943600" cy="269621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r w:rsidRPr="00CF0C9E">
        <w:rPr>
          <w:noProof/>
        </w:rPr>
        <w:drawing>
          <wp:anchor distT="0" distB="0" distL="114300" distR="114300" simplePos="0" relativeHeight="251667456" behindDoc="0" locked="0" layoutInCell="1" allowOverlap="1" wp14:anchorId="1C54B0A2" wp14:editId="7808F783">
            <wp:simplePos x="0" y="0"/>
            <wp:positionH relativeFrom="column">
              <wp:posOffset>219075</wp:posOffset>
            </wp:positionH>
            <wp:positionV relativeFrom="paragraph">
              <wp:posOffset>0</wp:posOffset>
            </wp:positionV>
            <wp:extent cx="5943600" cy="27038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anchor>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6FB6F486" wp14:editId="58CFA819">
            <wp:extent cx="5943600" cy="2691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9113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6072A47C" wp14:editId="291D0AC1">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9684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2D658753" wp14:editId="2B0554C5">
            <wp:extent cx="5943600" cy="2713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1335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432363F4" wp14:editId="3FBE5DF5">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949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526B8179" wp14:editId="0152D6C7">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822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7D426D92" wp14:editId="7872767E">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7076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r w:rsidRPr="00CF0C9E">
        <w:rPr>
          <w:noProof/>
        </w:rPr>
        <w:drawing>
          <wp:inline distT="0" distB="0" distL="0" distR="0" wp14:anchorId="0922B3E7" wp14:editId="135C619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6822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08F36684" wp14:editId="7CB0968A">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28738" cy="619211"/>
                    </a:xfrm>
                    <a:prstGeom prst="rect">
                      <a:avLst/>
                    </a:prstGeom>
                  </pic:spPr>
                </pic:pic>
              </a:graphicData>
            </a:graphic>
          </wp:inline>
        </w:drawing>
      </w:r>
      <w:r>
        <w:rPr>
          <w:rFonts w:ascii="Times New Roman" w:hAnsi="Times New Roman" w:cs="Times New Roman"/>
          <w:sz w:val="24"/>
          <w:szCs w:val="24"/>
        </w:rPr>
        <w:t xml:space="preserve"> </w:t>
      </w:r>
    </w:p>
    <w:p w:rsidR="00F008D9" w:rsidRDefault="00F008D9" w:rsidP="00D17CBB">
      <w:pPr>
        <w:rPr>
          <w:rFonts w:ascii="Times New Roman" w:hAnsi="Times New Roman" w:cs="Times New Roman"/>
          <w:sz w:val="24"/>
          <w:szCs w:val="24"/>
        </w:rPr>
      </w:pPr>
      <w:r w:rsidRPr="00CF0C9E">
        <w:rPr>
          <w:noProof/>
        </w:rPr>
        <w:lastRenderedPageBreak/>
        <w:drawing>
          <wp:inline distT="0" distB="0" distL="0" distR="0" wp14:anchorId="5D0B3A4C" wp14:editId="12C8670E">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82240"/>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20D850B8" wp14:editId="259D71D2">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7057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35ACF59E" wp14:editId="47578610">
            <wp:extent cx="5943600" cy="2375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755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9A2EF5">
        <w:rPr>
          <w:noProof/>
        </w:rPr>
        <w:lastRenderedPageBreak/>
        <w:drawing>
          <wp:inline distT="0" distB="0" distL="0" distR="0" wp14:anchorId="63F476E9" wp14:editId="3482ADCC">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503805"/>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r w:rsidRPr="00CF0C9E">
        <w:rPr>
          <w:noProof/>
        </w:rPr>
        <w:drawing>
          <wp:inline distT="0" distB="0" distL="0" distR="0" wp14:anchorId="19E296A4" wp14:editId="24B9E2A7">
            <wp:extent cx="3296110" cy="4420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6110" cy="4420217"/>
                    </a:xfrm>
                    <a:prstGeom prst="rect">
                      <a:avLst/>
                    </a:prstGeom>
                  </pic:spPr>
                </pic:pic>
              </a:graphicData>
            </a:graphic>
          </wp:inline>
        </w:drawing>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Maintaining Settings</w:t>
      </w:r>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Settings 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lastRenderedPageBreak/>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noProof/>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noProof/>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Once the user is satisfied with his or her changes, he or she can save said changes by pressing the Save Settings button:</w:t>
      </w:r>
    </w:p>
    <w:p w:rsidR="00E73667" w:rsidRDefault="00E73667" w:rsidP="00D91B39">
      <w:pPr>
        <w:ind w:left="1080"/>
        <w:rPr>
          <w:rFonts w:ascii="Times New Roman" w:hAnsi="Times New Roman" w:cs="Times New Roman"/>
          <w:sz w:val="24"/>
          <w:szCs w:val="24"/>
        </w:rPr>
      </w:pPr>
    </w:p>
    <w:p w:rsidR="004D21D2" w:rsidRPr="00FF13E6" w:rsidRDefault="00E73667" w:rsidP="00FF13E6">
      <w:pPr>
        <w:ind w:left="1080"/>
        <w:rPr>
          <w:rFonts w:ascii="Times New Roman" w:hAnsi="Times New Roman" w:cs="Times New Roman"/>
          <w:sz w:val="24"/>
          <w:szCs w:val="24"/>
        </w:rPr>
      </w:pPr>
      <w:r>
        <w:rPr>
          <w:rFonts w:ascii="Times New Roman" w:hAnsi="Times New Roman" w:cs="Times New Roman"/>
          <w:sz w:val="24"/>
          <w:szCs w:val="24"/>
        </w:rPr>
        <w:t>Alternatively, the user can cancel changes by selecting the cancel button.</w:t>
      </w:r>
    </w:p>
    <w:sectPr w:rsidR="004D21D2" w:rsidRPr="00FF13E6">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73EE" w:rsidRDefault="001973EE" w:rsidP="00AE5135">
      <w:pPr>
        <w:spacing w:after="0" w:line="240" w:lineRule="auto"/>
      </w:pPr>
      <w:r>
        <w:separator/>
      </w:r>
    </w:p>
  </w:endnote>
  <w:endnote w:type="continuationSeparator" w:id="0">
    <w:p w:rsidR="001973EE" w:rsidRDefault="001973EE"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73EE" w:rsidRDefault="001973EE" w:rsidP="00AE5135">
      <w:pPr>
        <w:spacing w:after="0" w:line="240" w:lineRule="auto"/>
      </w:pPr>
      <w:r>
        <w:separator/>
      </w:r>
    </w:p>
  </w:footnote>
  <w:footnote w:type="continuationSeparator" w:id="0">
    <w:p w:rsidR="001973EE" w:rsidRDefault="001973EE"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2A2026" w:rsidRDefault="002A2026">
        <w:pPr>
          <w:pStyle w:val="Header"/>
          <w:jc w:val="right"/>
        </w:pPr>
        <w:r>
          <w:fldChar w:fldCharType="begin"/>
        </w:r>
        <w:r>
          <w:instrText xml:space="preserve"> PAGE   \* MERGEFORMAT </w:instrText>
        </w:r>
        <w:r>
          <w:fldChar w:fldCharType="separate"/>
        </w:r>
        <w:r w:rsidR="000F0F10">
          <w:rPr>
            <w:noProof/>
          </w:rPr>
          <w:t>21</w:t>
        </w:r>
        <w:r>
          <w:rPr>
            <w:noProof/>
          </w:rPr>
          <w:fldChar w:fldCharType="end"/>
        </w:r>
      </w:p>
    </w:sdtContent>
  </w:sdt>
  <w:p w:rsidR="002A2026" w:rsidRPr="00AE5135" w:rsidRDefault="002A2026">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10517BF"/>
    <w:multiLevelType w:val="hybridMultilevel"/>
    <w:tmpl w:val="B028A330"/>
    <w:lvl w:ilvl="0" w:tplc="FC76CF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38A65E7"/>
    <w:multiLevelType w:val="hybridMultilevel"/>
    <w:tmpl w:val="195E6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7"/>
  </w:num>
  <w:num w:numId="3">
    <w:abstractNumId w:val="4"/>
  </w:num>
  <w:num w:numId="4">
    <w:abstractNumId w:val="13"/>
  </w:num>
  <w:num w:numId="5">
    <w:abstractNumId w:val="3"/>
  </w:num>
  <w:num w:numId="6">
    <w:abstractNumId w:val="14"/>
  </w:num>
  <w:num w:numId="7">
    <w:abstractNumId w:val="9"/>
  </w:num>
  <w:num w:numId="8">
    <w:abstractNumId w:val="10"/>
  </w:num>
  <w:num w:numId="9">
    <w:abstractNumId w:val="0"/>
  </w:num>
  <w:num w:numId="10">
    <w:abstractNumId w:val="11"/>
  </w:num>
  <w:num w:numId="11">
    <w:abstractNumId w:val="15"/>
  </w:num>
  <w:num w:numId="12">
    <w:abstractNumId w:val="6"/>
  </w:num>
  <w:num w:numId="13">
    <w:abstractNumId w:val="12"/>
  </w:num>
  <w:num w:numId="14">
    <w:abstractNumId w:val="8"/>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3AD2"/>
    <w:rsid w:val="00066878"/>
    <w:rsid w:val="00066F32"/>
    <w:rsid w:val="00070204"/>
    <w:rsid w:val="00071398"/>
    <w:rsid w:val="000720C1"/>
    <w:rsid w:val="00074979"/>
    <w:rsid w:val="000816CC"/>
    <w:rsid w:val="00085E4C"/>
    <w:rsid w:val="0009764A"/>
    <w:rsid w:val="000A02BD"/>
    <w:rsid w:val="000A0D33"/>
    <w:rsid w:val="000B05C6"/>
    <w:rsid w:val="000B58DD"/>
    <w:rsid w:val="000C0B65"/>
    <w:rsid w:val="000C1813"/>
    <w:rsid w:val="000F0F10"/>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3D07"/>
    <w:rsid w:val="00175C13"/>
    <w:rsid w:val="0018707A"/>
    <w:rsid w:val="001973EE"/>
    <w:rsid w:val="001B579C"/>
    <w:rsid w:val="001B6174"/>
    <w:rsid w:val="001B7FB7"/>
    <w:rsid w:val="001C09F0"/>
    <w:rsid w:val="001C1329"/>
    <w:rsid w:val="001C6867"/>
    <w:rsid w:val="001D6AC8"/>
    <w:rsid w:val="001E2619"/>
    <w:rsid w:val="00207F0A"/>
    <w:rsid w:val="00210C27"/>
    <w:rsid w:val="002174A1"/>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026"/>
    <w:rsid w:val="002A2DC5"/>
    <w:rsid w:val="002A31AE"/>
    <w:rsid w:val="002A41E4"/>
    <w:rsid w:val="002A4533"/>
    <w:rsid w:val="002B3954"/>
    <w:rsid w:val="002B6250"/>
    <w:rsid w:val="002C56CB"/>
    <w:rsid w:val="002C6622"/>
    <w:rsid w:val="002C6954"/>
    <w:rsid w:val="002D0023"/>
    <w:rsid w:val="002D0439"/>
    <w:rsid w:val="002F1F37"/>
    <w:rsid w:val="00302092"/>
    <w:rsid w:val="003027F0"/>
    <w:rsid w:val="00310B35"/>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B3B8C"/>
    <w:rsid w:val="003B52A1"/>
    <w:rsid w:val="003B6687"/>
    <w:rsid w:val="003C4EC7"/>
    <w:rsid w:val="003C6C56"/>
    <w:rsid w:val="003E47E2"/>
    <w:rsid w:val="003F396E"/>
    <w:rsid w:val="003F493C"/>
    <w:rsid w:val="004030E3"/>
    <w:rsid w:val="004051C6"/>
    <w:rsid w:val="004133B1"/>
    <w:rsid w:val="00416631"/>
    <w:rsid w:val="0042009D"/>
    <w:rsid w:val="0042374F"/>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639C"/>
    <w:rsid w:val="004A7F2A"/>
    <w:rsid w:val="004B3216"/>
    <w:rsid w:val="004B6936"/>
    <w:rsid w:val="004B6EEB"/>
    <w:rsid w:val="004C0D6E"/>
    <w:rsid w:val="004D21B8"/>
    <w:rsid w:val="004D21D2"/>
    <w:rsid w:val="004D25D3"/>
    <w:rsid w:val="004E00E0"/>
    <w:rsid w:val="004E271F"/>
    <w:rsid w:val="004E62D9"/>
    <w:rsid w:val="004F2A40"/>
    <w:rsid w:val="004F303C"/>
    <w:rsid w:val="004F7448"/>
    <w:rsid w:val="0050020F"/>
    <w:rsid w:val="00515F4A"/>
    <w:rsid w:val="00521230"/>
    <w:rsid w:val="005265FA"/>
    <w:rsid w:val="00535FE4"/>
    <w:rsid w:val="00536511"/>
    <w:rsid w:val="005540A1"/>
    <w:rsid w:val="00566C96"/>
    <w:rsid w:val="00574D5D"/>
    <w:rsid w:val="005770CF"/>
    <w:rsid w:val="00585600"/>
    <w:rsid w:val="00586CFC"/>
    <w:rsid w:val="00587EB3"/>
    <w:rsid w:val="00595C8E"/>
    <w:rsid w:val="005A680A"/>
    <w:rsid w:val="005B3046"/>
    <w:rsid w:val="005B578B"/>
    <w:rsid w:val="005B5E88"/>
    <w:rsid w:val="005C1B20"/>
    <w:rsid w:val="005C58F6"/>
    <w:rsid w:val="005D3D52"/>
    <w:rsid w:val="005D6B8B"/>
    <w:rsid w:val="005E1708"/>
    <w:rsid w:val="005F76A5"/>
    <w:rsid w:val="006047E7"/>
    <w:rsid w:val="006116D6"/>
    <w:rsid w:val="006138F4"/>
    <w:rsid w:val="006155F4"/>
    <w:rsid w:val="0062673E"/>
    <w:rsid w:val="00633105"/>
    <w:rsid w:val="00635FDA"/>
    <w:rsid w:val="00636B34"/>
    <w:rsid w:val="006370E4"/>
    <w:rsid w:val="00642E7B"/>
    <w:rsid w:val="00645495"/>
    <w:rsid w:val="006463D4"/>
    <w:rsid w:val="00656FB4"/>
    <w:rsid w:val="0065746F"/>
    <w:rsid w:val="00662281"/>
    <w:rsid w:val="006712BB"/>
    <w:rsid w:val="00671F40"/>
    <w:rsid w:val="006723AE"/>
    <w:rsid w:val="00675C9F"/>
    <w:rsid w:val="00683D22"/>
    <w:rsid w:val="00687426"/>
    <w:rsid w:val="00690090"/>
    <w:rsid w:val="006A217A"/>
    <w:rsid w:val="006A28BE"/>
    <w:rsid w:val="006A33E4"/>
    <w:rsid w:val="006A76D3"/>
    <w:rsid w:val="006B32C4"/>
    <w:rsid w:val="006B7A5E"/>
    <w:rsid w:val="006C316B"/>
    <w:rsid w:val="006C45CF"/>
    <w:rsid w:val="006E0F80"/>
    <w:rsid w:val="006E3F8E"/>
    <w:rsid w:val="006E5D84"/>
    <w:rsid w:val="006E78EA"/>
    <w:rsid w:val="006F3A3E"/>
    <w:rsid w:val="006F486F"/>
    <w:rsid w:val="00710B4A"/>
    <w:rsid w:val="00710ED0"/>
    <w:rsid w:val="007203C0"/>
    <w:rsid w:val="007259CE"/>
    <w:rsid w:val="00754991"/>
    <w:rsid w:val="00754A0F"/>
    <w:rsid w:val="00755164"/>
    <w:rsid w:val="00755AC6"/>
    <w:rsid w:val="00763B2E"/>
    <w:rsid w:val="00763FA7"/>
    <w:rsid w:val="00766F8B"/>
    <w:rsid w:val="00771095"/>
    <w:rsid w:val="00771EB8"/>
    <w:rsid w:val="007769F1"/>
    <w:rsid w:val="00786B42"/>
    <w:rsid w:val="0079173D"/>
    <w:rsid w:val="00791EF6"/>
    <w:rsid w:val="00795931"/>
    <w:rsid w:val="007977E3"/>
    <w:rsid w:val="007B3FAB"/>
    <w:rsid w:val="007C245A"/>
    <w:rsid w:val="007D39F2"/>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3822"/>
    <w:rsid w:val="00894B1F"/>
    <w:rsid w:val="008A7CEB"/>
    <w:rsid w:val="008B13BD"/>
    <w:rsid w:val="008B14C7"/>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0313"/>
    <w:rsid w:val="0095226D"/>
    <w:rsid w:val="009544F5"/>
    <w:rsid w:val="009577E7"/>
    <w:rsid w:val="00957892"/>
    <w:rsid w:val="00962B95"/>
    <w:rsid w:val="009666D1"/>
    <w:rsid w:val="00984EE3"/>
    <w:rsid w:val="0098757A"/>
    <w:rsid w:val="009910CE"/>
    <w:rsid w:val="009913A5"/>
    <w:rsid w:val="00991AAD"/>
    <w:rsid w:val="0099243C"/>
    <w:rsid w:val="00997C99"/>
    <w:rsid w:val="009B0716"/>
    <w:rsid w:val="009B0A69"/>
    <w:rsid w:val="009B17FB"/>
    <w:rsid w:val="009B6605"/>
    <w:rsid w:val="009C182A"/>
    <w:rsid w:val="009C7529"/>
    <w:rsid w:val="009D1516"/>
    <w:rsid w:val="009D7766"/>
    <w:rsid w:val="009D7D0B"/>
    <w:rsid w:val="009E01E2"/>
    <w:rsid w:val="009E3C02"/>
    <w:rsid w:val="009F4EFD"/>
    <w:rsid w:val="009F5D5D"/>
    <w:rsid w:val="009F6D5B"/>
    <w:rsid w:val="009F6DA0"/>
    <w:rsid w:val="00A13739"/>
    <w:rsid w:val="00A13AFA"/>
    <w:rsid w:val="00A22F60"/>
    <w:rsid w:val="00A463DC"/>
    <w:rsid w:val="00A46FC1"/>
    <w:rsid w:val="00A53209"/>
    <w:rsid w:val="00A5476A"/>
    <w:rsid w:val="00A558FA"/>
    <w:rsid w:val="00A62EB1"/>
    <w:rsid w:val="00A712B9"/>
    <w:rsid w:val="00A7221B"/>
    <w:rsid w:val="00A84EF0"/>
    <w:rsid w:val="00AA3AA2"/>
    <w:rsid w:val="00AC57E9"/>
    <w:rsid w:val="00AD035F"/>
    <w:rsid w:val="00AD1DEC"/>
    <w:rsid w:val="00AD243A"/>
    <w:rsid w:val="00AE1C71"/>
    <w:rsid w:val="00AE43C7"/>
    <w:rsid w:val="00AE44B3"/>
    <w:rsid w:val="00AE5135"/>
    <w:rsid w:val="00AF422F"/>
    <w:rsid w:val="00B0483C"/>
    <w:rsid w:val="00B14DBC"/>
    <w:rsid w:val="00B14E90"/>
    <w:rsid w:val="00B17EED"/>
    <w:rsid w:val="00B23F33"/>
    <w:rsid w:val="00B30F58"/>
    <w:rsid w:val="00B345E1"/>
    <w:rsid w:val="00B4390A"/>
    <w:rsid w:val="00B43B64"/>
    <w:rsid w:val="00B47A0B"/>
    <w:rsid w:val="00B50292"/>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C01BCC"/>
    <w:rsid w:val="00C05300"/>
    <w:rsid w:val="00C33BF3"/>
    <w:rsid w:val="00C33DDA"/>
    <w:rsid w:val="00C35AA1"/>
    <w:rsid w:val="00C44C78"/>
    <w:rsid w:val="00C5352C"/>
    <w:rsid w:val="00C57376"/>
    <w:rsid w:val="00C65B3E"/>
    <w:rsid w:val="00C75698"/>
    <w:rsid w:val="00C77D5A"/>
    <w:rsid w:val="00C8685F"/>
    <w:rsid w:val="00C87F5F"/>
    <w:rsid w:val="00C90CAB"/>
    <w:rsid w:val="00C9192E"/>
    <w:rsid w:val="00C92F5E"/>
    <w:rsid w:val="00C939DF"/>
    <w:rsid w:val="00C95D18"/>
    <w:rsid w:val="00C978F3"/>
    <w:rsid w:val="00CA3212"/>
    <w:rsid w:val="00CB17F4"/>
    <w:rsid w:val="00CB6E9A"/>
    <w:rsid w:val="00CC15F0"/>
    <w:rsid w:val="00CC3536"/>
    <w:rsid w:val="00CC68B1"/>
    <w:rsid w:val="00CF457E"/>
    <w:rsid w:val="00CF7B37"/>
    <w:rsid w:val="00D100C1"/>
    <w:rsid w:val="00D112A7"/>
    <w:rsid w:val="00D12657"/>
    <w:rsid w:val="00D163C5"/>
    <w:rsid w:val="00D17CBB"/>
    <w:rsid w:val="00D22690"/>
    <w:rsid w:val="00D33270"/>
    <w:rsid w:val="00D36E1B"/>
    <w:rsid w:val="00D43FD1"/>
    <w:rsid w:val="00D5150F"/>
    <w:rsid w:val="00D61EF8"/>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4405E"/>
    <w:rsid w:val="00E51A96"/>
    <w:rsid w:val="00E54B61"/>
    <w:rsid w:val="00E6254C"/>
    <w:rsid w:val="00E67AD3"/>
    <w:rsid w:val="00E73667"/>
    <w:rsid w:val="00E810E7"/>
    <w:rsid w:val="00E8276C"/>
    <w:rsid w:val="00EB787D"/>
    <w:rsid w:val="00EC1090"/>
    <w:rsid w:val="00ED19CB"/>
    <w:rsid w:val="00ED6815"/>
    <w:rsid w:val="00ED6CE0"/>
    <w:rsid w:val="00EE37A8"/>
    <w:rsid w:val="00EE54E9"/>
    <w:rsid w:val="00EF023D"/>
    <w:rsid w:val="00EF0B66"/>
    <w:rsid w:val="00EF22CC"/>
    <w:rsid w:val="00F008D9"/>
    <w:rsid w:val="00F04DB5"/>
    <w:rsid w:val="00F16878"/>
    <w:rsid w:val="00F21197"/>
    <w:rsid w:val="00F32A39"/>
    <w:rsid w:val="00F32D02"/>
    <w:rsid w:val="00F46F3B"/>
    <w:rsid w:val="00F52615"/>
    <w:rsid w:val="00F55F3B"/>
    <w:rsid w:val="00F70F63"/>
    <w:rsid w:val="00F71E4E"/>
    <w:rsid w:val="00F76245"/>
    <w:rsid w:val="00F952FA"/>
    <w:rsid w:val="00FA0768"/>
    <w:rsid w:val="00FA1AFC"/>
    <w:rsid w:val="00FB3776"/>
    <w:rsid w:val="00FC0928"/>
    <w:rsid w:val="00FC0B44"/>
    <w:rsid w:val="00FC3DDA"/>
    <w:rsid w:val="00FC5718"/>
    <w:rsid w:val="00FC6445"/>
    <w:rsid w:val="00FD4A43"/>
    <w:rsid w:val="00FD50B5"/>
    <w:rsid w:val="00FE1D4E"/>
    <w:rsid w:val="00FE5EAF"/>
    <w:rsid w:val="00FF051E"/>
    <w:rsid w:val="00FF1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3FA47-5133-42FD-B88A-FD4C5DD27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21</Pages>
  <Words>1474</Words>
  <Characters>8403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29</cp:revision>
  <dcterms:created xsi:type="dcterms:W3CDTF">2015-11-26T01:59:00Z</dcterms:created>
  <dcterms:modified xsi:type="dcterms:W3CDTF">2015-12-02T15:06:00Z</dcterms:modified>
</cp:coreProperties>
</file>